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衡水</w:t>
      </w:r>
      <w:r>
        <w:rPr>
          <w:rFonts w:hint="eastAsia" w:ascii="黑体" w:eastAsia="黑体"/>
          <w:b/>
          <w:sz w:val="32"/>
          <w:szCs w:val="32"/>
        </w:rPr>
        <w:t>学院补授学士学位申请表</w:t>
      </w:r>
      <w:r>
        <w:rPr>
          <w:rFonts w:hint="eastAsia"/>
          <w:sz w:val="18"/>
          <w:szCs w:val="18"/>
        </w:rPr>
        <w:t xml:space="preserve">                                            </w:t>
      </w:r>
    </w:p>
    <w:tbl>
      <w:tblPr>
        <w:tblStyle w:val="7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214"/>
        <w:gridCol w:w="1342"/>
        <w:gridCol w:w="1191"/>
        <w:gridCol w:w="372"/>
        <w:gridCol w:w="1565"/>
        <w:gridCol w:w="596"/>
        <w:gridCol w:w="968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565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所在学院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班级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申请原因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毕业时未授予学士学位的原因</w:t>
            </w:r>
          </w:p>
        </w:tc>
        <w:tc>
          <w:tcPr>
            <w:tcW w:w="7599" w:type="dxa"/>
            <w:gridSpan w:val="7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达到</w:t>
            </w:r>
            <w:r>
              <w:rPr>
                <w:rFonts w:hint="eastAsia" w:ascii="宋体" w:hAnsi="宋体"/>
                <w:bCs/>
                <w:sz w:val="24"/>
              </w:rPr>
              <w:t>学士学位补授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条件说明</w:t>
            </w:r>
          </w:p>
        </w:tc>
        <w:tc>
          <w:tcPr>
            <w:tcW w:w="7599" w:type="dxa"/>
            <w:gridSpan w:val="7"/>
            <w:vAlign w:val="bottom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申请人：</w:t>
            </w:r>
          </w:p>
          <w:p>
            <w:pPr>
              <w:jc w:val="right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学位评定分委员会意见</w:t>
            </w:r>
          </w:p>
        </w:tc>
        <w:tc>
          <w:tcPr>
            <w:tcW w:w="7599" w:type="dxa"/>
            <w:gridSpan w:val="7"/>
            <w:vAlign w:val="bottom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>分委员会主席(章)              单位(章)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学位办意见</w:t>
            </w:r>
          </w:p>
        </w:tc>
        <w:tc>
          <w:tcPr>
            <w:tcW w:w="7599" w:type="dxa"/>
            <w:gridSpan w:val="7"/>
            <w:vAlign w:val="bottom"/>
          </w:tcPr>
          <w:p>
            <w:pPr>
              <w:ind w:firstLine="5400" w:firstLineChars="2250"/>
              <w:jc w:val="center"/>
              <w:rPr>
                <w:rFonts w:hint="eastAsia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lang w:eastAsia="zh-CN"/>
              </w:rPr>
              <w:t>负责人</w:t>
            </w:r>
            <w:r>
              <w:rPr>
                <w:rFonts w:hint="eastAsia"/>
                <w:sz w:val="24"/>
              </w:rPr>
              <w:t xml:space="preserve">(章)              单位(章)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学校学位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评定</w:t>
            </w:r>
            <w:r>
              <w:rPr>
                <w:rFonts w:hint="eastAsia" w:ascii="宋体" w:hAnsi="宋体"/>
                <w:bCs/>
                <w:sz w:val="24"/>
              </w:rPr>
              <w:t>委员会意见</w:t>
            </w:r>
          </w:p>
        </w:tc>
        <w:tc>
          <w:tcPr>
            <w:tcW w:w="7599" w:type="dxa"/>
            <w:gridSpan w:val="7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left="479" w:leftChars="228" w:firstLine="5040" w:firstLineChars="2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委员会主席(章)                学校(章)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r>
        <w:rPr>
          <w:rFonts w:hint="eastAsia"/>
          <w:color w:val="0000FF"/>
          <w:sz w:val="24"/>
        </w:rPr>
        <w:t>注：此表一式两份，一份由学生所在</w:t>
      </w:r>
      <w:r>
        <w:rPr>
          <w:rFonts w:hint="eastAsia"/>
          <w:color w:val="0000FF"/>
          <w:sz w:val="24"/>
          <w:lang w:eastAsia="zh-CN"/>
        </w:rPr>
        <w:t>学院</w:t>
      </w:r>
      <w:r>
        <w:rPr>
          <w:rFonts w:hint="eastAsia"/>
          <w:color w:val="0000FF"/>
          <w:sz w:val="24"/>
        </w:rPr>
        <w:t>存档，一份</w:t>
      </w:r>
      <w:r>
        <w:rPr>
          <w:rFonts w:hint="eastAsia"/>
          <w:color w:val="0000FF"/>
          <w:sz w:val="24"/>
          <w:lang w:eastAsia="zh-CN"/>
        </w:rPr>
        <w:t>由学生本人保存</w:t>
      </w:r>
      <w:r>
        <w:rPr>
          <w:rFonts w:hint="eastAsia"/>
          <w:color w:val="0000FF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B5A10"/>
    <w:rsid w:val="63696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2017-06-22T03:15:10Z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